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D700" w14:textId="77777777" w:rsidR="00087D57" w:rsidRDefault="00087D57" w:rsidP="001A1AC9">
      <w:pPr>
        <w:spacing w:after="0"/>
        <w:ind w:left="-567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 І Т</w:t>
      </w:r>
    </w:p>
    <w:p w14:paraId="6B19F2F7" w14:textId="77777777" w:rsidR="00087D57" w:rsidRDefault="00087D57" w:rsidP="001A1AC9">
      <w:pPr>
        <w:spacing w:after="0"/>
        <w:ind w:left="-567" w:firstLine="2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5D8AD102" w14:textId="25827B21" w:rsidR="00087D57" w:rsidRDefault="00087D57" w:rsidP="001A1AC9">
      <w:pPr>
        <w:spacing w:after="0"/>
        <w:ind w:left="-567" w:firstLine="283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керівника  комунального закладу дошкільної освіти «Володимирівський ясла- садок</w:t>
      </w:r>
      <w:r w:rsidR="00333C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«Капітошка» Межівської селищної ради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Прищіп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Т.І.                               за 2020/2021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31812D7E" w14:textId="20C2174E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дошкільної освіти  «Капітошка»   є закладом комунальної форми власності, входить до дитячого дошкільного об'єднання управління освіти  Межівської селищної ради. </w:t>
      </w:r>
    </w:p>
    <w:p w14:paraId="43BB069A" w14:textId="315DCB33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2020–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292"/>
        <w:gridCol w:w="2592"/>
      </w:tblGrid>
      <w:tr w:rsidR="00087D57" w14:paraId="7403BB9C" w14:textId="77777777" w:rsidTr="00087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914E3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34B98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7B4E6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</w:p>
        </w:tc>
      </w:tr>
      <w:tr w:rsidR="00087D57" w14:paraId="40E346AC" w14:textId="77777777" w:rsidTr="00087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14AA1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DF2D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68F46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українська</w:t>
            </w:r>
            <w:proofErr w:type="spellEnd"/>
          </w:p>
        </w:tc>
      </w:tr>
      <w:tr w:rsidR="00087D57" w14:paraId="31BD5252" w14:textId="77777777" w:rsidTr="00087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B10F2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5F34D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38D38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7D57" w14:paraId="3E7289AD" w14:textId="77777777" w:rsidTr="00087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BD760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25D13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95FF1" w14:textId="77777777" w:rsidR="00087D57" w:rsidRDefault="00087D57" w:rsidP="001A1AC9">
            <w:pPr>
              <w:spacing w:after="0"/>
              <w:ind w:left="14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 годин</w:t>
            </w:r>
          </w:p>
        </w:tc>
      </w:tr>
      <w:tr w:rsidR="00087D57" w14:paraId="550065D1" w14:textId="77777777" w:rsidTr="00087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85B1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BAF6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вихованців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A12D0" w14:textId="26B6EE24" w:rsidR="00087D57" w:rsidRPr="00BD3B3E" w:rsidRDefault="00BD3B3E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087D57" w14:paraId="2928E912" w14:textId="77777777" w:rsidTr="00087D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EDBDF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59E6D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BA013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</w:t>
            </w:r>
          </w:p>
        </w:tc>
      </w:tr>
      <w:tr w:rsidR="00087D57" w14:paraId="656D81C6" w14:textId="77777777" w:rsidTr="0008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2E29" w14:textId="77777777" w:rsidR="00087D57" w:rsidRDefault="00087D57" w:rsidP="001A1A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18D79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D25BB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</w:t>
            </w:r>
          </w:p>
        </w:tc>
      </w:tr>
      <w:tr w:rsidR="00087D57" w14:paraId="68056DDF" w14:textId="77777777" w:rsidTr="00087D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7919" w14:textId="77777777" w:rsidR="00087D57" w:rsidRDefault="00087D57" w:rsidP="001A1A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A8AB4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обслуговуючий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7CDF7" w14:textId="77777777" w:rsidR="00087D57" w:rsidRDefault="00087D57" w:rsidP="001A1AC9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</w:t>
            </w:r>
          </w:p>
        </w:tc>
      </w:tr>
    </w:tbl>
    <w:p w14:paraId="3354E8A4" w14:textId="400EDA26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укомплектований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кадрами: </w:t>
      </w:r>
    </w:p>
    <w:p w14:paraId="5B6DB33E" w14:textId="77777777" w:rsidR="00087D57" w:rsidRDefault="00087D57" w:rsidP="001A1AC9">
      <w:pPr>
        <w:numPr>
          <w:ilvl w:val="0"/>
          <w:numId w:val="1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директор;</w:t>
      </w:r>
    </w:p>
    <w:p w14:paraId="1A823F4C" w14:textId="77777777" w:rsidR="00087D57" w:rsidRDefault="00087D57" w:rsidP="001A1AC9">
      <w:pPr>
        <w:numPr>
          <w:ilvl w:val="0"/>
          <w:numId w:val="1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</w:p>
    <w:p w14:paraId="11C2FE0F" w14:textId="7395E760" w:rsidR="00087D57" w:rsidRDefault="00BD3B3E" w:rsidP="001A1AC9">
      <w:pPr>
        <w:numPr>
          <w:ilvl w:val="0"/>
          <w:numId w:val="1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proofErr w:type="spellStart"/>
      <w:r w:rsidR="00087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музкерівник</w:t>
      </w:r>
      <w:proofErr w:type="spellEnd"/>
    </w:p>
    <w:p w14:paraId="009948D0" w14:textId="7777777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38B125B" w14:textId="4AFEAE09" w:rsidR="00087D57" w:rsidRDefault="00087D57" w:rsidP="001A1AC9">
      <w:pPr>
        <w:spacing w:after="0"/>
        <w:ind w:left="-567" w:firstLine="14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610B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EB32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Комунальний заклад дошкільної освіти «Володимирівський ясла- садок  «Капітошка» Межівської селищної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ради знаходиться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52924, Дніпропетровська обл., Межівський р-н,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с.Володимирівка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вул. Центральна  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телефон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( 05630) 95-6-21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5" w:history="1">
        <w:r w:rsidR="00333CE1" w:rsidRPr="00333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yasla</w:t>
        </w:r>
        <w:r w:rsidR="00333CE1" w:rsidRPr="00BD5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333CE1" w:rsidRPr="00333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sadok</w:t>
        </w:r>
        <w:r w:rsidR="00333CE1" w:rsidRPr="00BD5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333CE1" w:rsidRPr="00333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KAPITOSHKA</w:t>
        </w:r>
        <w:r w:rsidR="00333CE1" w:rsidRPr="00BD5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333CE1" w:rsidRPr="00333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="00333CE1" w:rsidRPr="00BD5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333CE1" w:rsidRPr="00333C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="00333CE1" w:rsidRPr="00BD5039">
        <w:rPr>
          <w:rFonts w:ascii="Times New Roman" w:eastAsia="Times New Roman" w:hAnsi="Times New Roman" w:cs="Times New Roman"/>
          <w:lang w:eastAsia="ru-RU"/>
        </w:rPr>
        <w:t>,</w:t>
      </w:r>
    </w:p>
    <w:p w14:paraId="594BE8C7" w14:textId="00385B66" w:rsidR="00087D57" w:rsidRDefault="00087D57" w:rsidP="00BD503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10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BD5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EB3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реалізовувався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«Дитина».</w:t>
      </w:r>
    </w:p>
    <w:p w14:paraId="502DF6B7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5EB987" w14:textId="77777777" w:rsidR="00087D57" w:rsidRDefault="00087D57" w:rsidP="00610B88">
      <w:pPr>
        <w:spacing w:after="0"/>
        <w:ind w:left="-426" w:firstLine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особливо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002ADC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Урізноманітнення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батьками.</w:t>
      </w:r>
    </w:p>
    <w:p w14:paraId="18792A51" w14:textId="77777777" w:rsidR="00087D57" w:rsidRDefault="00087D57" w:rsidP="00610B88">
      <w:pPr>
        <w:spacing w:after="0"/>
        <w:ind w:left="-426" w:firstLine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Створ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592A95" w14:textId="2A8A4531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10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протязі навчального року педагогічні працівники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 Погоріла – Огій Н.П.) підвищували свій рівень професійної майстерності через відвідування методичних об’єднань для педагогів району за віковими групами, які забезпечили необхідний рівень знань, умінь та навичок у досягнені мети.</w:t>
      </w:r>
    </w:p>
    <w:p w14:paraId="26C38912" w14:textId="280A346F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відзначити високий рівень цих заходів, творчий підхід педагогів до їх підготовки.  </w:t>
      </w:r>
    </w:p>
    <w:p w14:paraId="366E4398" w14:textId="77777777" w:rsidR="00087D57" w:rsidRDefault="00087D57" w:rsidP="001A1AC9">
      <w:pPr>
        <w:spacing w:after="0"/>
        <w:ind w:left="-567" w:firstLine="14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Адміністративно-господарська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F23DFB5" w14:textId="77777777" w:rsidR="00087D57" w:rsidRDefault="00087D57" w:rsidP="001A1AC9">
      <w:pPr>
        <w:tabs>
          <w:tab w:val="left" w:pos="1500"/>
        </w:tabs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E49F327" w14:textId="3B5D9CC3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Адміністративно-господарська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 «Капітошка»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планом.</w:t>
      </w:r>
    </w:p>
    <w:p w14:paraId="5601F52F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 сезонами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а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адміністрацією,батьківськ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27F9FF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Фінансово-матеріальне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позабюджетних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AE7106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опалюється на твердому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паливі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холодною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скважина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- 12м.)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гарячою ( водонагрівач на 50л.) водою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2AE4C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опалювальний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з теплом.</w:t>
      </w:r>
    </w:p>
    <w:p w14:paraId="22557F84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099FA1" w14:textId="7777777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DB191" w14:textId="041AC0E0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20-2021н.р. за рахунок ТОВ «ЯВА плюс» та ТОВ «Живоносне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джерело»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придбані іграшки та дидактичний матеріал для дітей у дві вікові групи.</w:t>
      </w:r>
    </w:p>
    <w:p w14:paraId="62D1C57D" w14:textId="6FFBC039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місцевого бюджету та допомогою депутата від нашої громади Ляховича П.В. придбано обладнання для харчоблока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блендер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сковорода).</w:t>
      </w:r>
    </w:p>
    <w:p w14:paraId="249246FF" w14:textId="7777777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A5E69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комп’ютерів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14:paraId="7AC49757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Харчоблок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EEE375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устрою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98ED47" w14:textId="7777777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косметичний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D3743D" w14:textId="77777777" w:rsidR="00087D57" w:rsidRDefault="00087D57" w:rsidP="001A1AC9">
      <w:pPr>
        <w:numPr>
          <w:ilvl w:val="0"/>
          <w:numId w:val="2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пофарбовано ігрове обладнання  - 10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651F31E2" w14:textId="77777777" w:rsidR="00087D57" w:rsidRDefault="00087D57" w:rsidP="001A1AC9">
      <w:pPr>
        <w:numPr>
          <w:ilvl w:val="0"/>
          <w:numId w:val="2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біжучі ремонти всіх кімнат закладу -  1000 грн.</w:t>
      </w:r>
    </w:p>
    <w:p w14:paraId="78C99BB7" w14:textId="7777777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 xml:space="preserve"> </w:t>
      </w:r>
    </w:p>
    <w:p w14:paraId="6967BBE8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дає змогу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09A02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періоду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пофарбовані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119B0" w14:textId="7777777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B836269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покладений на директора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Дана робота проводи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батьківських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631828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A29159" w14:textId="77777777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квітні-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правилами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E8F7CF" w14:textId="77777777" w:rsidR="00603A9B" w:rsidRDefault="00603A9B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EBC81" w14:textId="1226B48B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Методична робота</w:t>
      </w:r>
    </w:p>
    <w:p w14:paraId="3B826B0B" w14:textId="6907BAE0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освіти «Капітошка»,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початковому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15818" w14:textId="5F3E3172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10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0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педагогічної майстерності педагогів, спрямовуючи навчально-виховний процес на виконання головних завдань, адміністрацією були сплановані та проведені протягом навчального року такі форми методичної роботи:  «Про завдання діяльності колективу на 2021-2022н.р.» (вересень), «Розвиток художньої творчості дітей дошкільного віку» (лютий), «Про підсумки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закладу у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(травень), колективні перегляди занять та режимних моментів (жовтень-квітень).</w:t>
      </w:r>
      <w:r w:rsidR="00610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цих заходів допомогло колективу  вирішити головні завдання річного плану роботи.</w:t>
      </w:r>
    </w:p>
    <w:p w14:paraId="6CAD550D" w14:textId="5C5C5113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0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навчально-виховному процесі педагогами використовуються наступні форми організації дітей:  навчальна діяльність (заняття), самостійна діяльність дітей (художня, рухова, мовленнєва, ігрова, трудова,</w:t>
      </w:r>
      <w:r w:rsidR="00BD5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індивідуальна робота по всіх розділах програми, спостереження, екскурсії, свята та розваги гуртки тощо).</w:t>
      </w:r>
    </w:p>
    <w:p w14:paraId="50A4C6BD" w14:textId="11AE5BE2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закладі створені тематичні куточки, які оформлені й наповнені матеріалами, посібниками та іграшками, а у відповідних ігрових зонах – сюжет гри та способів його реалізації.  Тому в групі створені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розвивально</w:t>
      </w:r>
      <w:proofErr w:type="spellEnd"/>
      <w:r w:rsidR="00BD5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D5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ігрові осередки обладнанні пересувними меблями, які сприяють швидкісній зміні ситуації в ігровому сюжеті.</w:t>
      </w:r>
    </w:p>
    <w:p w14:paraId="6FCFE735" w14:textId="26C44283" w:rsidR="00087D57" w:rsidRDefault="00087D57" w:rsidP="00610B88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плану відділу освіти щодо проведення методичних </w:t>
      </w:r>
      <w:r w:rsidR="00BD5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семінарів, в березні в нашому закладі проведений семінар для директорів закладів дошкільної освіти на тему </w:t>
      </w:r>
      <w:r w:rsidR="00610B88" w:rsidRPr="00610B88">
        <w:rPr>
          <w:rFonts w:ascii="Times New Roman" w:hAnsi="Times New Roman" w:cs="Times New Roman"/>
          <w:sz w:val="28"/>
          <w:szCs w:val="28"/>
          <w:lang w:val="uk-UA"/>
        </w:rPr>
        <w:t>«Використання синтезу мистецтв у художньо – творчому розвитку дошкільника»</w:t>
      </w:r>
      <w:r w:rsidR="00610B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69139B" w14:textId="57D3331A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0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Планомірно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робота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Вихователі 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4107"/>
      </w:tblGrid>
      <w:tr w:rsidR="00087D57" w14:paraId="6901ED72" w14:textId="77777777" w:rsidTr="00087D57">
        <w:trPr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1FE12" w14:textId="30A4DEE0" w:rsidR="00087D57" w:rsidRDefault="00087D57" w:rsidP="001A1AC9">
            <w:pPr>
              <w:spacing w:after="0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Захоплюючий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CCD6F" w14:textId="77777777" w:rsidR="00087D57" w:rsidRDefault="00087D57" w:rsidP="001A1AC9">
            <w:pPr>
              <w:spacing w:after="0"/>
              <w:ind w:left="2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Погоріла- Огій Надія Павлівна</w:t>
            </w:r>
          </w:p>
        </w:tc>
      </w:tr>
      <w:tr w:rsidR="00087D57" w14:paraId="20A9908A" w14:textId="77777777" w:rsidTr="00087D57">
        <w:trPr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0B41" w14:textId="4006F5DE" w:rsidR="00087D57" w:rsidRDefault="00087D57" w:rsidP="001A1AC9">
            <w:pPr>
              <w:spacing w:after="0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Декоративна скарбничка»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F721D" w14:textId="77777777" w:rsidR="00087D57" w:rsidRDefault="00087D57" w:rsidP="001A1AC9">
            <w:pPr>
              <w:spacing w:after="0"/>
              <w:ind w:left="269" w:firstLine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Володимирівна</w:t>
            </w:r>
          </w:p>
        </w:tc>
      </w:tr>
    </w:tbl>
    <w:p w14:paraId="241AB4FB" w14:textId="77777777" w:rsidR="00087D57" w:rsidRDefault="00087D57" w:rsidP="001A1AC9">
      <w:pPr>
        <w:spacing w:after="0"/>
        <w:ind w:left="-567" w:firstLine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2F9DD986" w14:textId="77777777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систематично проводиться робота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мікрорайону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до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 </w:t>
      </w:r>
    </w:p>
    <w:p w14:paraId="55AEC970" w14:textId="7777777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D72ACC6" w14:textId="7777777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Стан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фізичний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дітей</w:t>
      </w:r>
      <w:proofErr w:type="spellEnd"/>
    </w:p>
    <w:p w14:paraId="235AEEAA" w14:textId="14CDA7A3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(ст.34)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82B537" w14:textId="4A445982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3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B3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дошкільному закладі працює  медична сестра старша на 0.25 ставки тобто 2 години. .Кабінет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комплектований аптечкою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,кожного року поновлюється відповідними медикаментами відповідно до переліку.</w:t>
      </w:r>
    </w:p>
    <w:p w14:paraId="1B6EE76F" w14:textId="77777777" w:rsidR="00087D57" w:rsidRP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7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Вихователі спільно з медичн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сестрою</w:t>
      </w:r>
      <w:r w:rsidRPr="00087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оціночні таблиці показників нервово-психічного розвитку, фізичного та психомоторного розвитку дітей, результати яких фіксуються в історіях розвитку дитини та в паспорта здоров’я .</w:t>
      </w:r>
    </w:p>
    <w:p w14:paraId="08B148E5" w14:textId="77777777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Систематично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463C2E" w14:textId="77777777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сестра старша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санітарно-освітню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 дистанційно).</w:t>
      </w:r>
    </w:p>
    <w:p w14:paraId="657F7305" w14:textId="77777777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старшою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56C7D80" w14:textId="77777777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гімнастику,загартування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E178CEA" w14:textId="77777777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водою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зосередженість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товаришувати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85B8B0" w14:textId="77777777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дитини-дошкільника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мала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0AFCF1" w14:textId="138A002E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понять з ТБ,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правилам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руху.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темами: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ворог?», «Правила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руху», «Сам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996B4EB" w14:textId="3035AB12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папки-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15A76F85" w14:textId="77777777" w:rsidR="00087D57" w:rsidRDefault="00087D57" w:rsidP="001A1AC9">
      <w:pPr>
        <w:numPr>
          <w:ilvl w:val="0"/>
          <w:numId w:val="3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536DF41E" w14:textId="77777777" w:rsidR="00087D57" w:rsidRDefault="00087D57" w:rsidP="001A1AC9">
      <w:pPr>
        <w:numPr>
          <w:ilvl w:val="0"/>
          <w:numId w:val="3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C3B0295" w14:textId="77777777" w:rsidR="00087D57" w:rsidRDefault="00087D57" w:rsidP="001A1AC9">
      <w:pPr>
        <w:numPr>
          <w:ilvl w:val="0"/>
          <w:numId w:val="3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влітку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EDEE63F" w14:textId="77777777" w:rsidR="00087D57" w:rsidRDefault="00087D57" w:rsidP="001A1AC9">
      <w:pPr>
        <w:numPr>
          <w:ilvl w:val="0"/>
          <w:numId w:val="3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влітку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833C9BE" w14:textId="77777777" w:rsidR="00087D57" w:rsidRDefault="00087D57" w:rsidP="001A1AC9">
      <w:pPr>
        <w:numPr>
          <w:ilvl w:val="0"/>
          <w:numId w:val="3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5CF431B" w14:textId="77777777" w:rsidR="00087D57" w:rsidRDefault="00087D57" w:rsidP="001A1AC9">
      <w:pPr>
        <w:numPr>
          <w:ilvl w:val="0"/>
          <w:numId w:val="3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3B4E4EC8" w14:textId="77777777" w:rsidR="00087D57" w:rsidRDefault="00087D57" w:rsidP="00EB322B">
      <w:pPr>
        <w:spacing w:after="0"/>
        <w:ind w:left="-567" w:firstLine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приділяє увагу за роботою закладу з батьками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закладу,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311EAE" w14:textId="77777777" w:rsidR="00087D57" w:rsidRDefault="00087D57" w:rsidP="001A1AC9">
      <w:pPr>
        <w:numPr>
          <w:ilvl w:val="0"/>
          <w:numId w:val="4"/>
        </w:numPr>
        <w:spacing w:after="0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Осінь-чарівниця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572D2C0" w14:textId="77777777" w:rsidR="00087D57" w:rsidRDefault="00087D57" w:rsidP="001A1AC9">
      <w:pPr>
        <w:numPr>
          <w:ilvl w:val="0"/>
          <w:numId w:val="4"/>
        </w:numPr>
        <w:spacing w:after="0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«Ой, весела в нас зима,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веселішої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нема» </w:t>
      </w:r>
    </w:p>
    <w:p w14:paraId="010BEBEA" w14:textId="77777777" w:rsidR="00087D57" w:rsidRDefault="00087D57" w:rsidP="001A1AC9">
      <w:pPr>
        <w:numPr>
          <w:ilvl w:val="0"/>
          <w:numId w:val="4"/>
        </w:numPr>
        <w:spacing w:after="0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годівничка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1663385" w14:textId="77777777" w:rsidR="00087D57" w:rsidRDefault="00087D57" w:rsidP="001A1AC9">
      <w:pPr>
        <w:numPr>
          <w:ilvl w:val="0"/>
          <w:numId w:val="4"/>
        </w:numPr>
        <w:spacing w:after="0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слова»</w:t>
      </w:r>
    </w:p>
    <w:p w14:paraId="08D3420C" w14:textId="77777777" w:rsidR="00087D57" w:rsidRDefault="00087D57" w:rsidP="001A1AC9">
      <w:pPr>
        <w:numPr>
          <w:ilvl w:val="0"/>
          <w:numId w:val="4"/>
        </w:numPr>
        <w:spacing w:after="0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«Котилась писанка»</w:t>
      </w:r>
    </w:p>
    <w:p w14:paraId="2B99854D" w14:textId="77777777" w:rsidR="00087D57" w:rsidRDefault="00087D57" w:rsidP="001A1AC9">
      <w:pPr>
        <w:numPr>
          <w:ilvl w:val="0"/>
          <w:numId w:val="4"/>
        </w:numPr>
        <w:spacing w:after="0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3B9BA4A1" w14:textId="3B2AA842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B3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роз’яснювальну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еодноразово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залучали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неорганізованих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різдвяних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свят,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5D077D2B" w14:textId="196A6F1B" w:rsidR="00087D57" w:rsidRPr="00B074BB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Адміністрація закладу постійно вивчає задоволеність батьків роботою дошкільного закладу, розповсюджує свій досвід роботи на офіційному сайті дошкільного закладу 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="00B074BB" w:rsidRPr="00B074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yasla</w:t>
        </w:r>
        <w:r w:rsidR="00B074BB" w:rsidRPr="00B074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B074BB" w:rsidRPr="00B074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sadok</w:t>
        </w:r>
        <w:r w:rsidR="00B074BB" w:rsidRPr="00B074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B074BB" w:rsidRPr="00B074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KAPITOSHKA</w:t>
        </w:r>
        <w:r w:rsidR="00B074BB" w:rsidRPr="00B074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@</w:t>
        </w:r>
        <w:r w:rsidR="00B074BB" w:rsidRPr="00B074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="00B074BB" w:rsidRPr="00B074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B074BB" w:rsidRPr="00B074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="00B074BB" w:rsidRPr="00B074BB">
        <w:rPr>
          <w:rFonts w:ascii="Times New Roman" w:eastAsia="Times New Roman" w:hAnsi="Times New Roman" w:cs="Times New Roman"/>
          <w:lang w:val="uk-UA" w:eastAsia="ru-RU"/>
        </w:rPr>
        <w:t>,</w:t>
      </w:r>
    </w:p>
    <w:p w14:paraId="0359BBCF" w14:textId="7777777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8697DE" w14:textId="7777777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дошкільного навчального закладу та початкової школи.</w:t>
      </w:r>
    </w:p>
    <w:p w14:paraId="5A7CE4CE" w14:textId="77777777" w:rsidR="00087D57" w:rsidRDefault="00087D57" w:rsidP="00EB322B">
      <w:pPr>
        <w:spacing w:after="0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із Законом України «Про внесення змін до законодавчих актів з питань загальної та дошкільної освіти щодо організації навчально-виховного процесу» на особливому контролі дошкільний заклад тримає питання наступності в роботі дошкільного навчального закладу та початкової школи.</w:t>
      </w:r>
    </w:p>
    <w:p w14:paraId="0462A5C8" w14:textId="0A13F399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3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цією метою на початку 2020-2021 навчального року підписана Угода про співпрацю дошкільного навчального закладу «Капітошка»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 освіти «Володимирівська СЗШ  І- ІІІ ступеня»</w:t>
      </w:r>
      <w:r w:rsidR="00EB3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якій передбачено заходи, що спрямовані на узгодженість питань щодо розвитку, навчання та виховання дітей старшого дошкільного віку та учнів перших класів.</w:t>
      </w:r>
    </w:p>
    <w:p w14:paraId="577E8F32" w14:textId="3A74EDC1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3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заходи проводились дистанційно через сайт « Капітошка»,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484B14" w14:textId="32D1E649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7516E8" w14:textId="60C4C6C0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BFC978D" w14:textId="78099BAC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44ECAD3" w14:textId="736D668C" w:rsidR="00087D57" w:rsidRDefault="00087D57" w:rsidP="00EB322B">
      <w:pPr>
        <w:spacing w:after="0"/>
        <w:ind w:left="-426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роздавальним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старт».</w:t>
      </w:r>
    </w:p>
    <w:p w14:paraId="647263D6" w14:textId="58657AD7" w:rsidR="00087D57" w:rsidRDefault="00087D57" w:rsidP="001A1AC9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136CEB80" w14:textId="77777777" w:rsidR="00087D57" w:rsidRDefault="00087D57" w:rsidP="00EB322B">
      <w:pPr>
        <w:spacing w:after="0"/>
        <w:ind w:left="-567"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закладу 2020-2021 н. р. сприяла всебічному розвитку креативної особистості дитини, розвитку її творчих здібностей, набуттю нею соціального досвіду, вмінню перебувати в колективі (бути членом колективу, дотримуватися встановлених в ньому правил та водночас зберігати свою індивідуальність), а також є підґрунтям до майбутнього навчання дітей в школі.</w:t>
      </w:r>
    </w:p>
    <w:p w14:paraId="1F5B6E65" w14:textId="77777777" w:rsidR="00087D57" w:rsidRDefault="00087D57" w:rsidP="001A1AC9">
      <w:pPr>
        <w:spacing w:after="0"/>
        <w:ind w:left="-567" w:firstLine="14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EFA5DF" w14:textId="77777777" w:rsidR="00087D57" w:rsidRDefault="00087D57" w:rsidP="001A1AC9">
      <w:pPr>
        <w:spacing w:after="0"/>
        <w:ind w:left="-567" w:firstLine="14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935069" w14:textId="43BB4117" w:rsidR="00087D57" w:rsidRDefault="00087D57" w:rsidP="00EB322B">
      <w:pPr>
        <w:spacing w:after="0"/>
        <w:ind w:left="-567" w:firstLine="141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ПІДСУМКИ</w:t>
      </w:r>
    </w:p>
    <w:p w14:paraId="01BCEA79" w14:textId="77777777" w:rsidR="00087D57" w:rsidRDefault="00087D57" w:rsidP="001A1AC9">
      <w:pPr>
        <w:spacing w:after="0"/>
        <w:ind w:left="-567" w:firstLine="14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80ADDA" w14:textId="77777777" w:rsidR="00087D57" w:rsidRDefault="00087D57" w:rsidP="00EB322B">
      <w:pPr>
        <w:spacing w:after="0"/>
        <w:ind w:left="-567" w:firstLine="128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Підводячи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підсумки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минулого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стверджувати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робота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велась систематично,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цілеспрямовано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комплексно, 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вікових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0D9A58A5" w14:textId="77777777" w:rsidR="00087D57" w:rsidRDefault="00087D57" w:rsidP="00EB322B">
      <w:pPr>
        <w:spacing w:after="0"/>
        <w:ind w:left="-567" w:firstLine="1287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 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труднощі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вирішувати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5475A40" w14:textId="77777777" w:rsidR="00087D57" w:rsidRDefault="00087D57" w:rsidP="001A1AC9">
      <w:pPr>
        <w:spacing w:after="0"/>
        <w:ind w:left="-567" w:firstLine="141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заміна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меблів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групах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D5E3ED0" w14:textId="353BF707" w:rsidR="00087D57" w:rsidRDefault="00087D57" w:rsidP="001A1AC9">
      <w:pPr>
        <w:spacing w:after="0"/>
        <w:ind w:left="-567" w:firstLine="141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придбання ігрового майданчика на </w:t>
      </w:r>
      <w:r w:rsidR="00B074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подвір’ї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39C8B41" w14:textId="77777777" w:rsidR="00087D57" w:rsidRDefault="00087D57" w:rsidP="001A1AC9">
      <w:pPr>
        <w:spacing w:after="0"/>
        <w:ind w:left="-567" w:firstLine="141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огорожі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1797005A" w14:textId="77777777" w:rsidR="00087D57" w:rsidRDefault="00087D57" w:rsidP="001A1AC9">
      <w:pPr>
        <w:spacing w:after="0"/>
        <w:ind w:left="-567" w:firstLine="141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 заміна покрівлі</w:t>
      </w:r>
    </w:p>
    <w:p w14:paraId="47E320B7" w14:textId="477BD2A3" w:rsidR="006A7350" w:rsidRDefault="006A7350" w:rsidP="001A1AC9"/>
    <w:p w14:paraId="744C9746" w14:textId="39544407" w:rsidR="00087D57" w:rsidRDefault="00087D57" w:rsidP="001A1AC9"/>
    <w:p w14:paraId="70C29416" w14:textId="58809D69" w:rsidR="00087D57" w:rsidRPr="00087D57" w:rsidRDefault="00087D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7D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Директор ЗДО                        Т.І.</w:t>
      </w:r>
      <w:r w:rsidR="00B07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D57">
        <w:rPr>
          <w:rFonts w:ascii="Times New Roman" w:hAnsi="Times New Roman" w:cs="Times New Roman"/>
          <w:sz w:val="28"/>
          <w:szCs w:val="28"/>
          <w:lang w:val="uk-UA"/>
        </w:rPr>
        <w:t>Прищіп</w:t>
      </w:r>
      <w:proofErr w:type="spellEnd"/>
    </w:p>
    <w:sectPr w:rsidR="00087D57" w:rsidRPr="0008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B94"/>
    <w:multiLevelType w:val="multilevel"/>
    <w:tmpl w:val="1A92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E64B2"/>
    <w:multiLevelType w:val="multilevel"/>
    <w:tmpl w:val="B88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252A9"/>
    <w:multiLevelType w:val="multilevel"/>
    <w:tmpl w:val="DA82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74988"/>
    <w:multiLevelType w:val="multilevel"/>
    <w:tmpl w:val="66A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50"/>
    <w:rsid w:val="00087D57"/>
    <w:rsid w:val="001A1AC9"/>
    <w:rsid w:val="00333CE1"/>
    <w:rsid w:val="00603A9B"/>
    <w:rsid w:val="00610B88"/>
    <w:rsid w:val="006A7350"/>
    <w:rsid w:val="00B074BB"/>
    <w:rsid w:val="00BD3B3E"/>
    <w:rsid w:val="00BD5039"/>
    <w:rsid w:val="00DB1C31"/>
    <w:rsid w:val="00E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470C"/>
  <w15:chartTrackingRefBased/>
  <w15:docId w15:val="{D9D3A794-0102-46A0-857D-98E17B76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5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la.sadok.KAPITOSHKA@gmail.com" TargetMode="External"/><Relationship Id="rId5" Type="http://schemas.openxmlformats.org/officeDocument/2006/relationships/hyperlink" Target="mailto:yasla.sadok.KAPITOSH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2021-04-23T07:13:00Z</dcterms:created>
  <dcterms:modified xsi:type="dcterms:W3CDTF">2021-04-23T07:13:00Z</dcterms:modified>
</cp:coreProperties>
</file>